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7C235F" w14:textId="573F2EBC" w:rsidR="00CF2F10" w:rsidRDefault="00AA5561">
      <w:r w:rsidRPr="009652A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5BF3F" wp14:editId="4B03B4EE">
                <wp:simplePos x="0" y="0"/>
                <wp:positionH relativeFrom="column">
                  <wp:posOffset>647700</wp:posOffset>
                </wp:positionH>
                <wp:positionV relativeFrom="paragraph">
                  <wp:posOffset>-228600</wp:posOffset>
                </wp:positionV>
                <wp:extent cx="4104640" cy="552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464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A04E6" w14:textId="1EFEBDAE" w:rsidR="00D14699" w:rsidRDefault="00AA5561" w:rsidP="00D1469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PLL </w:t>
                            </w:r>
                            <w:r w:rsidR="00B15730">
                              <w:rPr>
                                <w:rFonts w:ascii="Verdana" w:hAnsi="Verdana"/>
                                <w:b/>
                              </w:rPr>
                              <w:t xml:space="preserve">CBAT 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Supervision – COE</w:t>
                            </w:r>
                          </w:p>
                          <w:p w14:paraId="2584149B" w14:textId="296BD41B" w:rsidR="00AA5561" w:rsidRPr="00B51D83" w:rsidRDefault="00AA5561" w:rsidP="00D14699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BF3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pt;margin-top:-18pt;width:323.2pt;height:43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" filled="f" stroked="f">
                <v:textbox>
                  <w:txbxContent>
                    <w:p w14:paraId="087A04E6" w14:textId="1EFEBDAE" w:rsidR="00D14699" w:rsidRDefault="00AA5561" w:rsidP="00D1469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 xml:space="preserve">PLL </w:t>
                      </w:r>
                      <w:r w:rsidR="00B15730">
                        <w:rPr>
                          <w:rFonts w:ascii="Verdana" w:hAnsi="Verdana"/>
                          <w:b/>
                        </w:rPr>
                        <w:t xml:space="preserve">CBAT </w:t>
                      </w:r>
                      <w:r>
                        <w:rPr>
                          <w:rFonts w:ascii="Verdana" w:hAnsi="Verdana"/>
                          <w:b/>
                        </w:rPr>
                        <w:t>Supervision – COE</w:t>
                      </w:r>
                    </w:p>
                    <w:p w14:paraId="2584149B" w14:textId="296BD41B" w:rsidR="00AA5561" w:rsidRPr="00B51D83" w:rsidRDefault="00AA5561" w:rsidP="00D14699">
                      <w:pPr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2E561C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7C02DA05" wp14:editId="2DF0B7F1">
            <wp:simplePos x="0" y="0"/>
            <wp:positionH relativeFrom="column">
              <wp:posOffset>-1143000</wp:posOffset>
            </wp:positionH>
            <wp:positionV relativeFrom="paragraph">
              <wp:posOffset>-609600</wp:posOffset>
            </wp:positionV>
            <wp:extent cx="7772400" cy="1333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L Header without Book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65AEC7" w14:textId="77777777" w:rsidR="00317F23" w:rsidRDefault="00317F23"/>
    <w:p w14:paraId="6FEEFC21" w14:textId="77777777" w:rsidR="00317F23" w:rsidRDefault="00317F23"/>
    <w:p w14:paraId="3E4B774C" w14:textId="77777777" w:rsidR="00317F23" w:rsidRDefault="00317F23"/>
    <w:p w14:paraId="702C7B71" w14:textId="77777777" w:rsidR="00317F23" w:rsidRDefault="00317F23"/>
    <w:p w14:paraId="121C7DD6" w14:textId="367F6640" w:rsidR="009652A8" w:rsidRDefault="009652A8"/>
    <w:p w14:paraId="35736E50" w14:textId="77777777" w:rsidR="00AA5561" w:rsidRDefault="00AA5561" w:rsidP="00AA5561">
      <w:pPr>
        <w:rPr>
          <w:b/>
        </w:rPr>
      </w:pPr>
      <w:r>
        <w:rPr>
          <w:b/>
        </w:rPr>
        <w:t xml:space="preserve">Attendance: </w:t>
      </w:r>
    </w:p>
    <w:tbl>
      <w:tblPr>
        <w:tblpPr w:leftFromText="180" w:rightFromText="180" w:vertAnchor="text"/>
        <w:tblW w:w="7718" w:type="dxa"/>
        <w:shd w:val="clear" w:color="auto" w:fill="00336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"/>
        <w:gridCol w:w="1249"/>
        <w:gridCol w:w="967"/>
        <w:gridCol w:w="1516"/>
        <w:gridCol w:w="2642"/>
      </w:tblGrid>
      <w:tr w:rsidR="004064A9" w14:paraId="23B37768" w14:textId="77777777" w:rsidTr="00D24D43">
        <w:trPr>
          <w:trHeight w:val="95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4B9C5C" w14:textId="77777777" w:rsidR="004064A9" w:rsidRDefault="004064A9" w:rsidP="00D24D43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46BA5FE5" w14:textId="77777777" w:rsidR="004064A9" w:rsidRDefault="004064A9" w:rsidP="00D24D43">
            <w:pPr>
              <w:jc w:val="center"/>
              <w:rPr>
                <w:color w:val="FFFFFF"/>
                <w:sz w:val="16"/>
                <w:szCs w:val="16"/>
              </w:rPr>
            </w:pPr>
          </w:p>
          <w:p w14:paraId="76FDB24C" w14:textId="3B0B0C85" w:rsidR="004064A9" w:rsidRDefault="004064A9" w:rsidP="00D24D43">
            <w:pPr>
              <w:jc w:val="center"/>
              <w:rPr>
                <w:rFonts w:ascii="Calibri" w:eastAsiaTheme="minorHAnsi" w:hAnsi="Calibri"/>
                <w:color w:val="FFFFFF"/>
                <w:sz w:val="16"/>
                <w:szCs w:val="16"/>
              </w:rPr>
            </w:pPr>
            <w:r w:rsidRPr="005D0BA6">
              <w:rPr>
                <w:rFonts w:ascii="Calibri" w:eastAsiaTheme="minorHAnsi" w:hAnsi="Calibri"/>
                <w:noProof/>
                <w:sz w:val="32"/>
                <w:szCs w:val="22"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5F5ECC0C" wp14:editId="52C6C725">
                  <wp:simplePos x="0" y="0"/>
                  <wp:positionH relativeFrom="column">
                    <wp:posOffset>-748665</wp:posOffset>
                  </wp:positionH>
                  <wp:positionV relativeFrom="paragraph">
                    <wp:posOffset>244475</wp:posOffset>
                  </wp:positionV>
                  <wp:extent cx="1111250" cy="228600"/>
                  <wp:effectExtent l="3175" t="0" r="0" b="0"/>
                  <wp:wrapNone/>
                  <wp:docPr id="3" name="Picture 3" descr="ATTEND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TTEND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111250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color w:val="FFFFFF"/>
                <w:sz w:val="22"/>
                <w:szCs w:val="16"/>
              </w:rPr>
              <w:t>Case Managers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AE1334" w14:textId="77777777" w:rsidR="004064A9" w:rsidRPr="005D0BA6" w:rsidRDefault="004064A9" w:rsidP="00D24D43">
            <w:pPr>
              <w:jc w:val="center"/>
              <w:rPr>
                <w:color w:val="FFFFFF"/>
                <w:sz w:val="22"/>
                <w:szCs w:val="16"/>
              </w:rPr>
            </w:pPr>
            <w:r w:rsidRPr="005D0BA6">
              <w:rPr>
                <w:color w:val="FFFFFF"/>
                <w:sz w:val="22"/>
                <w:szCs w:val="16"/>
              </w:rPr>
              <w:t>Attended</w:t>
            </w:r>
          </w:p>
          <w:p w14:paraId="1A23AD00" w14:textId="77777777" w:rsidR="004064A9" w:rsidRPr="005D0BA6" w:rsidRDefault="004064A9" w:rsidP="00D24D43">
            <w:pPr>
              <w:jc w:val="center"/>
              <w:rPr>
                <w:rFonts w:ascii="Calibri" w:eastAsiaTheme="minorHAnsi" w:hAnsi="Calibri"/>
                <w:color w:val="FFFFFF"/>
                <w:sz w:val="22"/>
                <w:szCs w:val="16"/>
              </w:rPr>
            </w:pPr>
            <w:r w:rsidRPr="005D0BA6">
              <w:rPr>
                <w:color w:val="FFFFFF"/>
                <w:sz w:val="22"/>
                <w:szCs w:val="16"/>
              </w:rPr>
              <w:t xml:space="preserve"> (X)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vAlign w:val="center"/>
            <w:hideMark/>
          </w:tcPr>
          <w:p w14:paraId="65B09D42" w14:textId="77777777" w:rsidR="004064A9" w:rsidRPr="005D0BA6" w:rsidRDefault="004064A9" w:rsidP="00D24D43">
            <w:pPr>
              <w:jc w:val="center"/>
              <w:rPr>
                <w:rFonts w:ascii="Calibri" w:eastAsiaTheme="minorHAnsi" w:hAnsi="Calibri"/>
                <w:color w:val="FFFFFF"/>
                <w:sz w:val="22"/>
                <w:szCs w:val="16"/>
              </w:rPr>
            </w:pPr>
            <w:r w:rsidRPr="005D0BA6">
              <w:rPr>
                <w:color w:val="FFFFFF"/>
                <w:sz w:val="22"/>
                <w:szCs w:val="16"/>
              </w:rPr>
              <w:t>Not Required to Attend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DD906" w14:textId="77777777" w:rsidR="004064A9" w:rsidRPr="005D0BA6" w:rsidRDefault="004064A9" w:rsidP="00D24D43">
            <w:pPr>
              <w:jc w:val="center"/>
              <w:rPr>
                <w:rFonts w:ascii="Calibri" w:eastAsiaTheme="minorHAnsi" w:hAnsi="Calibri"/>
                <w:color w:val="FFFFFF"/>
                <w:sz w:val="22"/>
                <w:szCs w:val="16"/>
              </w:rPr>
            </w:pPr>
            <w:r w:rsidRPr="005D0BA6">
              <w:rPr>
                <w:color w:val="FFFFFF"/>
                <w:sz w:val="22"/>
                <w:szCs w:val="16"/>
              </w:rPr>
              <w:t>Rescheduled Make-up Supervision (Date)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33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B922C" w14:textId="77777777" w:rsidR="004064A9" w:rsidRPr="005D0BA6" w:rsidRDefault="004064A9" w:rsidP="00D24D43">
            <w:pPr>
              <w:jc w:val="center"/>
              <w:rPr>
                <w:rFonts w:ascii="Calibri" w:eastAsiaTheme="minorHAnsi" w:hAnsi="Calibri"/>
                <w:color w:val="FFFFFF"/>
                <w:sz w:val="22"/>
                <w:szCs w:val="16"/>
              </w:rPr>
            </w:pPr>
            <w:r w:rsidRPr="005D0BA6">
              <w:rPr>
                <w:color w:val="FFFFFF"/>
                <w:sz w:val="22"/>
                <w:szCs w:val="16"/>
              </w:rPr>
              <w:t>Other (N/A)</w:t>
            </w:r>
          </w:p>
        </w:tc>
      </w:tr>
      <w:tr w:rsidR="004064A9" w14:paraId="06159081" w14:textId="77777777" w:rsidTr="00D24D43">
        <w:trPr>
          <w:trHeight w:val="24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886F5" w14:textId="77777777" w:rsidR="004064A9" w:rsidRDefault="004064A9" w:rsidP="00D24D43">
            <w:pPr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E24FD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BE02C1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CA844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FFFCF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</w:tr>
      <w:tr w:rsidR="004064A9" w14:paraId="0F6BB91C" w14:textId="77777777" w:rsidTr="00D24D43">
        <w:trPr>
          <w:trHeight w:val="24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55259" w14:textId="77777777" w:rsidR="004064A9" w:rsidRDefault="004064A9" w:rsidP="00D24D43">
            <w:pPr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4DD9F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70CED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7DD13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2134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</w:tr>
      <w:tr w:rsidR="004064A9" w14:paraId="2C2EF3B3" w14:textId="77777777" w:rsidTr="00D24D43">
        <w:trPr>
          <w:trHeight w:val="24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2C42" w14:textId="77777777" w:rsidR="004064A9" w:rsidRDefault="004064A9" w:rsidP="00D24D43">
            <w:pPr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3A596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C43B84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C107E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18DEF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</w:tr>
      <w:tr w:rsidR="004064A9" w14:paraId="39C54116" w14:textId="77777777" w:rsidTr="00D24D43">
        <w:trPr>
          <w:trHeight w:val="249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7E6C2" w14:textId="77777777" w:rsidR="004064A9" w:rsidRDefault="004064A9" w:rsidP="00D24D43">
            <w:pPr>
              <w:rPr>
                <w:rFonts w:ascii="Calibri" w:eastAsiaTheme="minorHAnsi" w:hAnsi="Calibri"/>
                <w:sz w:val="16"/>
                <w:szCs w:val="16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C53F5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D8950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99B74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D8ADF" w14:textId="77777777" w:rsidR="004064A9" w:rsidRDefault="004064A9" w:rsidP="00D24D43">
            <w:pPr>
              <w:jc w:val="center"/>
              <w:rPr>
                <w:rFonts w:ascii="Calibri" w:eastAsiaTheme="minorHAnsi" w:hAnsi="Calibri"/>
                <w:sz w:val="14"/>
                <w:szCs w:val="14"/>
              </w:rPr>
            </w:pPr>
          </w:p>
        </w:tc>
      </w:tr>
    </w:tbl>
    <w:p w14:paraId="0AC7277E" w14:textId="77777777" w:rsidR="00AA5561" w:rsidRPr="009C77EB" w:rsidRDefault="00AA5561" w:rsidP="00AA5561">
      <w:pPr>
        <w:rPr>
          <w:b/>
        </w:rPr>
      </w:pPr>
    </w:p>
    <w:p w14:paraId="0A12E5B1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1202720C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02DDF96D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18B66D84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29942D29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34953DF6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5C76C575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5381F118" w14:textId="77777777" w:rsidR="004064A9" w:rsidRDefault="004064A9" w:rsidP="00B15730">
      <w:pPr>
        <w:pStyle w:val="NoSpacing"/>
        <w:rPr>
          <w:b/>
          <w:sz w:val="24"/>
          <w:szCs w:val="24"/>
          <w:u w:val="single"/>
        </w:rPr>
      </w:pPr>
    </w:p>
    <w:p w14:paraId="17507BB7" w14:textId="77777777" w:rsidR="00B15730" w:rsidRDefault="00B15730" w:rsidP="00B15730">
      <w:pPr>
        <w:pStyle w:val="NoSpacing"/>
      </w:pPr>
      <w:r>
        <w:rPr>
          <w:b/>
          <w:sz w:val="24"/>
          <w:szCs w:val="24"/>
          <w:u w:val="single"/>
        </w:rPr>
        <w:t>CBAT</w:t>
      </w:r>
      <w:r w:rsidRPr="005D56CC">
        <w:rPr>
          <w:b/>
          <w:sz w:val="24"/>
          <w:szCs w:val="24"/>
          <w:u w:val="single"/>
        </w:rPr>
        <w:t>:</w:t>
      </w:r>
      <w:r w:rsidRPr="00913053">
        <w:t xml:space="preserve">   </w:t>
      </w:r>
    </w:p>
    <w:p w14:paraId="05A6E178" w14:textId="7A8D2868" w:rsidR="00B15730" w:rsidRDefault="00B15730" w:rsidP="00B15730">
      <w:pPr>
        <w:pStyle w:val="NoSpacing"/>
        <w:numPr>
          <w:ilvl w:val="0"/>
          <w:numId w:val="3"/>
        </w:numPr>
      </w:pPr>
      <w:r>
        <w:t xml:space="preserve">Review </w:t>
      </w:r>
      <w:r w:rsidR="00543E5C">
        <w:t xml:space="preserve">of </w:t>
      </w:r>
      <w:r w:rsidR="001739F7">
        <w:t>Responsibilities</w:t>
      </w:r>
      <w:bookmarkStart w:id="0" w:name="_GoBack"/>
      <w:bookmarkEnd w:id="0"/>
    </w:p>
    <w:p w14:paraId="6E245EBB" w14:textId="77777777" w:rsidR="00B15730" w:rsidRDefault="00B15730" w:rsidP="00B15730">
      <w:pPr>
        <w:pStyle w:val="NoSpacing"/>
        <w:numPr>
          <w:ilvl w:val="1"/>
          <w:numId w:val="3"/>
        </w:numPr>
      </w:pPr>
      <w:r>
        <w:t xml:space="preserve">Internal Measures </w:t>
      </w:r>
    </w:p>
    <w:p w14:paraId="0453173C" w14:textId="7BB9AA19" w:rsidR="00B15730" w:rsidRDefault="00902A0D" w:rsidP="00B15730">
      <w:pPr>
        <w:pStyle w:val="NoSpacing"/>
        <w:numPr>
          <w:ilvl w:val="2"/>
          <w:numId w:val="3"/>
        </w:numPr>
      </w:pPr>
      <w:r>
        <w:t xml:space="preserve">Overall </w:t>
      </w:r>
      <w:r w:rsidR="009E6F29">
        <w:t>Percentage of Administration - _____</w:t>
      </w:r>
    </w:p>
    <w:p w14:paraId="02AF1079" w14:textId="278B342F" w:rsidR="00B15730" w:rsidRDefault="00902A0D" w:rsidP="00B15730">
      <w:pPr>
        <w:pStyle w:val="NoSpacing"/>
        <w:numPr>
          <w:ilvl w:val="2"/>
          <w:numId w:val="3"/>
        </w:numPr>
      </w:pPr>
      <w:r>
        <w:t xml:space="preserve">Readiness pre- and mid-test analysis for Discharge Meetings - </w:t>
      </w:r>
    </w:p>
    <w:p w14:paraId="52F607B7" w14:textId="441B077B" w:rsidR="00B15730" w:rsidRDefault="00B15730" w:rsidP="00B15730">
      <w:pPr>
        <w:pStyle w:val="NoSpacing"/>
        <w:numPr>
          <w:ilvl w:val="1"/>
          <w:numId w:val="3"/>
        </w:numPr>
      </w:pPr>
      <w:r>
        <w:t>Assist</w:t>
      </w:r>
      <w:r w:rsidR="009E6F29">
        <w:t>ance</w:t>
      </w:r>
      <w:r>
        <w:t xml:space="preserve"> with PLL Groups</w:t>
      </w:r>
    </w:p>
    <w:p w14:paraId="0750FCF8" w14:textId="0EE831C6" w:rsidR="00091C36" w:rsidRDefault="00091C36" w:rsidP="00B15730">
      <w:pPr>
        <w:pStyle w:val="NoSpacing"/>
        <w:numPr>
          <w:ilvl w:val="2"/>
          <w:numId w:val="3"/>
        </w:numPr>
      </w:pPr>
      <w:r>
        <w:t>Assistance with Hour One and Parent Breakout-</w:t>
      </w:r>
    </w:p>
    <w:p w14:paraId="4392CB53" w14:textId="06E0AB5F" w:rsidR="00B15730" w:rsidRDefault="00091C36" w:rsidP="00B15730">
      <w:pPr>
        <w:pStyle w:val="NoSpacing"/>
        <w:numPr>
          <w:ilvl w:val="2"/>
          <w:numId w:val="3"/>
        </w:numPr>
      </w:pPr>
      <w:r>
        <w:t xml:space="preserve">Delivery of teen breakout material - </w:t>
      </w:r>
    </w:p>
    <w:p w14:paraId="718F12CE" w14:textId="2077CEC6" w:rsidR="00B15730" w:rsidRDefault="00091C36" w:rsidP="00B15730">
      <w:pPr>
        <w:pStyle w:val="NoSpacing"/>
        <w:numPr>
          <w:ilvl w:val="1"/>
          <w:numId w:val="3"/>
        </w:numPr>
      </w:pPr>
      <w:r>
        <w:t>Next Monthly CBAT Meeting</w:t>
      </w:r>
    </w:p>
    <w:p w14:paraId="18D15902" w14:textId="77777777" w:rsidR="00B15730" w:rsidRDefault="00B15730" w:rsidP="00B15730">
      <w:pPr>
        <w:pStyle w:val="NoSpacing"/>
        <w:numPr>
          <w:ilvl w:val="2"/>
          <w:numId w:val="3"/>
        </w:numPr>
      </w:pPr>
      <w:r>
        <w:t>Scheduled meeting for the month ________</w:t>
      </w:r>
    </w:p>
    <w:p w14:paraId="3250520E" w14:textId="77777777" w:rsidR="00B15730" w:rsidRDefault="00B15730" w:rsidP="00B15730">
      <w:pPr>
        <w:pStyle w:val="NoSpacing"/>
        <w:numPr>
          <w:ilvl w:val="2"/>
          <w:numId w:val="3"/>
        </w:numPr>
      </w:pPr>
      <w:r>
        <w:t>Review of your CBAT Agenda</w:t>
      </w:r>
    </w:p>
    <w:p w14:paraId="742BB5FB" w14:textId="02D08F65" w:rsidR="00565808" w:rsidRDefault="00565808" w:rsidP="00B15730">
      <w:pPr>
        <w:pStyle w:val="NoSpacing"/>
        <w:numPr>
          <w:ilvl w:val="2"/>
          <w:numId w:val="3"/>
        </w:numPr>
      </w:pPr>
      <w:r>
        <w:t>Documents to present in upcoming CBAT Monthly meeting:</w:t>
      </w:r>
    </w:p>
    <w:p w14:paraId="4BF14AD4" w14:textId="766CA69C" w:rsidR="00565808" w:rsidRDefault="00565808" w:rsidP="00565808">
      <w:pPr>
        <w:pStyle w:val="NoSpacing"/>
        <w:numPr>
          <w:ilvl w:val="3"/>
          <w:numId w:val="3"/>
        </w:numPr>
      </w:pPr>
      <w:r>
        <w:t>Ecomaps</w:t>
      </w:r>
    </w:p>
    <w:p w14:paraId="1619CA25" w14:textId="6A9B4C72" w:rsidR="00565808" w:rsidRDefault="00565808" w:rsidP="00565808">
      <w:pPr>
        <w:pStyle w:val="NoSpacing"/>
        <w:numPr>
          <w:ilvl w:val="3"/>
          <w:numId w:val="3"/>
        </w:numPr>
      </w:pPr>
      <w:r>
        <w:t>Risks/Protective Factors/Need documents</w:t>
      </w:r>
    </w:p>
    <w:p w14:paraId="4140B638" w14:textId="62D0A3E7" w:rsidR="00565808" w:rsidRDefault="00565808" w:rsidP="00565808">
      <w:pPr>
        <w:pStyle w:val="NoSpacing"/>
        <w:numPr>
          <w:ilvl w:val="3"/>
          <w:numId w:val="3"/>
        </w:numPr>
      </w:pPr>
      <w:r>
        <w:t>Aftercare Plans</w:t>
      </w:r>
    </w:p>
    <w:p w14:paraId="240D774C" w14:textId="0F95B069" w:rsidR="00B15730" w:rsidRDefault="00565808" w:rsidP="00B15730">
      <w:pPr>
        <w:pStyle w:val="NoSpacing"/>
        <w:numPr>
          <w:ilvl w:val="1"/>
          <w:numId w:val="3"/>
        </w:numPr>
      </w:pPr>
      <w:r>
        <w:t>Upcoming</w:t>
      </w:r>
      <w:r w:rsidR="00B15730">
        <w:t xml:space="preserve"> Discharge meetings </w:t>
      </w:r>
    </w:p>
    <w:p w14:paraId="33A65D1A" w14:textId="08B7AB48" w:rsidR="00B15730" w:rsidRDefault="00B15730" w:rsidP="00B15730">
      <w:pPr>
        <w:pStyle w:val="NoSpacing"/>
        <w:numPr>
          <w:ilvl w:val="2"/>
          <w:numId w:val="3"/>
        </w:numPr>
      </w:pPr>
      <w:r>
        <w:t xml:space="preserve">Review of materials </w:t>
      </w:r>
      <w:r w:rsidR="00565808">
        <w:t>for</w:t>
      </w:r>
      <w:r>
        <w:t xml:space="preserve"> discharge meetings – </w:t>
      </w:r>
    </w:p>
    <w:p w14:paraId="14FA5E8D" w14:textId="77777777" w:rsidR="00723A7D" w:rsidRDefault="00723A7D" w:rsidP="00B15730">
      <w:pPr>
        <w:pStyle w:val="NoSpacing"/>
        <w:numPr>
          <w:ilvl w:val="3"/>
          <w:numId w:val="3"/>
        </w:numPr>
      </w:pPr>
      <w:r>
        <w:t>Youth:</w:t>
      </w:r>
    </w:p>
    <w:p w14:paraId="104E74A8" w14:textId="6409F0E2" w:rsidR="00B15730" w:rsidRDefault="00B15730" w:rsidP="00723A7D">
      <w:pPr>
        <w:pStyle w:val="NoSpacing"/>
        <w:numPr>
          <w:ilvl w:val="4"/>
          <w:numId w:val="3"/>
        </w:numPr>
      </w:pPr>
      <w:r>
        <w:t>Aftercare plan</w:t>
      </w:r>
    </w:p>
    <w:p w14:paraId="2189DF8F" w14:textId="25A30A78" w:rsidR="00723A7D" w:rsidRDefault="00B15730" w:rsidP="00723A7D">
      <w:pPr>
        <w:pStyle w:val="NoSpacing"/>
        <w:numPr>
          <w:ilvl w:val="4"/>
          <w:numId w:val="3"/>
        </w:numPr>
      </w:pPr>
      <w:r>
        <w:t>Pre-posttest results/analysis</w:t>
      </w:r>
    </w:p>
    <w:p w14:paraId="5D8213D6" w14:textId="77777777" w:rsidR="00B15730" w:rsidRDefault="00B15730" w:rsidP="00B15730">
      <w:pPr>
        <w:pStyle w:val="NoSpacing"/>
        <w:numPr>
          <w:ilvl w:val="1"/>
          <w:numId w:val="3"/>
        </w:numPr>
      </w:pPr>
      <w:r>
        <w:t xml:space="preserve">Review of Open Cases – </w:t>
      </w:r>
    </w:p>
    <w:p w14:paraId="623FD7E6" w14:textId="77777777" w:rsidR="00B15730" w:rsidRDefault="00B15730" w:rsidP="00B15730">
      <w:pPr>
        <w:pStyle w:val="NoSpacing"/>
        <w:numPr>
          <w:ilvl w:val="2"/>
          <w:numId w:val="3"/>
        </w:numPr>
      </w:pPr>
      <w:r>
        <w:t>CBAT process for families with youth still in placement</w:t>
      </w:r>
    </w:p>
    <w:p w14:paraId="464A869E" w14:textId="77777777" w:rsidR="00B15730" w:rsidRDefault="00B15730" w:rsidP="00B15730">
      <w:pPr>
        <w:pStyle w:val="NoSpacing"/>
        <w:numPr>
          <w:ilvl w:val="2"/>
          <w:numId w:val="3"/>
        </w:numPr>
      </w:pPr>
      <w:r>
        <w:t>Families in 90-days of Aftercare</w:t>
      </w:r>
    </w:p>
    <w:p w14:paraId="1404440B" w14:textId="77777777" w:rsidR="00B15730" w:rsidRDefault="00B15730" w:rsidP="00B15730">
      <w:pPr>
        <w:pStyle w:val="NoSpacing"/>
      </w:pPr>
    </w:p>
    <w:p w14:paraId="02B311AC" w14:textId="77777777" w:rsidR="00B15730" w:rsidRDefault="00B15730" w:rsidP="00B15730">
      <w:pPr>
        <w:pStyle w:val="NoSpacing"/>
      </w:pPr>
    </w:p>
    <w:p w14:paraId="2AB9A563" w14:textId="77777777" w:rsidR="00B15730" w:rsidRPr="00BA14CE" w:rsidRDefault="00B15730" w:rsidP="00B15730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Agenda for next CBAT Supervision</w:t>
      </w:r>
    </w:p>
    <w:p w14:paraId="2F0A9FC2" w14:textId="77777777" w:rsidR="00B15730" w:rsidRDefault="00B15730" w:rsidP="00B15730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Next Meeting date: ________</w:t>
      </w:r>
    </w:p>
    <w:p w14:paraId="192F9272" w14:textId="77777777" w:rsidR="00B15730" w:rsidRPr="002F380F" w:rsidRDefault="00B15730" w:rsidP="00B15730">
      <w:pPr>
        <w:pStyle w:val="NoSpacing"/>
      </w:pPr>
    </w:p>
    <w:p w14:paraId="372CDFF6" w14:textId="77777777" w:rsidR="00B15730" w:rsidRDefault="00B15730" w:rsidP="00B15730">
      <w:pPr>
        <w:pStyle w:val="ListParagraph"/>
        <w:ind w:left="0"/>
      </w:pPr>
    </w:p>
    <w:p w14:paraId="4F98B94E" w14:textId="77777777" w:rsidR="00B15730" w:rsidRDefault="00B15730" w:rsidP="00B15730">
      <w:pPr>
        <w:pStyle w:val="ListParagraph"/>
        <w:ind w:left="0"/>
      </w:pPr>
    </w:p>
    <w:sectPr w:rsidR="00B15730" w:rsidSect="00E92373">
      <w:footerReference w:type="even" r:id="rId10"/>
      <w:footerReference w:type="default" r:id="rId11"/>
      <w:footerReference w:type="first" r:id="rId12"/>
      <w:pgSz w:w="12240" w:h="15840"/>
      <w:pgMar w:top="1440" w:right="1800" w:bottom="1440" w:left="180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A9873" w14:textId="77777777" w:rsidR="00284B78" w:rsidRDefault="00284B78" w:rsidP="00317F23">
      <w:r>
        <w:separator/>
      </w:r>
    </w:p>
  </w:endnote>
  <w:endnote w:type="continuationSeparator" w:id="0">
    <w:p w14:paraId="1AAF063A" w14:textId="77777777" w:rsidR="00284B78" w:rsidRDefault="00284B78" w:rsidP="0031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319D4" w14:textId="77777777" w:rsidR="009652A8" w:rsidRDefault="009652A8" w:rsidP="00B51D8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8B7FEB5" w14:textId="77777777" w:rsidR="009652A8" w:rsidRDefault="009652A8" w:rsidP="00B51D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2BD13" w14:textId="07DAFF00" w:rsidR="009652A8" w:rsidRPr="00B51D83" w:rsidRDefault="009652A8" w:rsidP="00892637">
    <w:pPr>
      <w:pStyle w:val="Footer"/>
      <w:framePr w:wrap="around" w:vAnchor="text" w:hAnchor="page" w:x="11729" w:y="-308"/>
      <w:jc w:val="center"/>
      <w:rPr>
        <w:rStyle w:val="PageNumber"/>
        <w:rFonts w:ascii="Verdana" w:hAnsi="Verdana"/>
        <w:color w:val="BFBFBF" w:themeColor="background1" w:themeShade="BF"/>
        <w:sz w:val="20"/>
        <w:szCs w:val="20"/>
      </w:rPr>
    </w:pP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instrText xml:space="preserve"> PAGE </w:instrTex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942B9E">
      <w:rPr>
        <w:rStyle w:val="PageNumber"/>
        <w:rFonts w:ascii="Verdana" w:hAnsi="Verdana"/>
        <w:noProof/>
        <w:color w:val="BFBFBF" w:themeColor="background1" w:themeShade="BF"/>
        <w:sz w:val="20"/>
        <w:szCs w:val="20"/>
      </w:rPr>
      <w:t>2</w: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end"/>
    </w:r>
  </w:p>
  <w:p w14:paraId="4B3B5CA5" w14:textId="23751786" w:rsidR="009652A8" w:rsidRDefault="009652A8" w:rsidP="00B51D83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14368F" wp14:editId="0C7791CF">
              <wp:simplePos x="0" y="0"/>
              <wp:positionH relativeFrom="column">
                <wp:posOffset>-1010920</wp:posOffset>
              </wp:positionH>
              <wp:positionV relativeFrom="paragraph">
                <wp:posOffset>-288925</wp:posOffset>
              </wp:positionV>
              <wp:extent cx="7091680" cy="36576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168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364FE7" w14:textId="37989234" w:rsidR="009652A8" w:rsidRPr="00B51D83" w:rsidRDefault="009652A8">
                          <w:pPr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</w:pPr>
                          <w:r w:rsidRPr="00B51D83"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>Insert</w:t>
                          </w:r>
                          <w:r>
                            <w:rPr>
                              <w:rFonts w:ascii="Verdana" w:hAnsi="Verdana"/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 Prepared by/Address Info Here or Delete Text Box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1436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79.6pt;margin-top:-22.75pt;width:558.4pt;height:2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" filled="f" stroked="f">
              <v:textbox>
                <w:txbxContent>
                  <w:p w14:paraId="18364FE7" w14:textId="37989234" w:rsidR="009652A8" w:rsidRPr="00B51D83" w:rsidRDefault="009652A8">
                    <w:pPr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</w:pPr>
                    <w:r w:rsidRPr="00B51D83"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>Insert</w:t>
                    </w:r>
                    <w:r>
                      <w:rPr>
                        <w:rFonts w:ascii="Verdana" w:hAnsi="Verdana"/>
                        <w:color w:val="BFBFBF" w:themeColor="background1" w:themeShade="BF"/>
                        <w:sz w:val="20"/>
                        <w:szCs w:val="20"/>
                      </w:rPr>
                      <w:t xml:space="preserve"> Prepared by/Address Info Here or Delete Text Box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58240" behindDoc="1" locked="0" layoutInCell="1" allowOverlap="1" wp14:anchorId="5A4E5D64" wp14:editId="0B61BD4B">
          <wp:simplePos x="0" y="0"/>
          <wp:positionH relativeFrom="column">
            <wp:posOffset>-1141942</wp:posOffset>
          </wp:positionH>
          <wp:positionV relativeFrom="paragraph">
            <wp:posOffset>-455930</wp:posOffset>
          </wp:positionV>
          <wp:extent cx="7772400" cy="633306"/>
          <wp:effectExtent l="0" t="0" r="0" b="190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L General Document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3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BFCFA3" w14:textId="77777777" w:rsidR="009941EB" w:rsidRPr="00B51D83" w:rsidRDefault="009941EB" w:rsidP="009941EB">
    <w:pPr>
      <w:pStyle w:val="Footer"/>
      <w:framePr w:wrap="around" w:vAnchor="text" w:hAnchor="page" w:x="11729" w:y="-305"/>
      <w:jc w:val="center"/>
      <w:rPr>
        <w:rStyle w:val="PageNumber"/>
        <w:rFonts w:ascii="Verdana" w:hAnsi="Verdana"/>
        <w:color w:val="BFBFBF" w:themeColor="background1" w:themeShade="BF"/>
        <w:sz w:val="20"/>
        <w:szCs w:val="20"/>
      </w:rPr>
    </w:pP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begin"/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instrText xml:space="preserve"> PAGE </w:instrTex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separate"/>
    </w:r>
    <w:r w:rsidR="001739F7">
      <w:rPr>
        <w:rStyle w:val="PageNumber"/>
        <w:rFonts w:ascii="Verdana" w:hAnsi="Verdana"/>
        <w:noProof/>
        <w:color w:val="BFBFBF" w:themeColor="background1" w:themeShade="BF"/>
        <w:sz w:val="20"/>
        <w:szCs w:val="20"/>
      </w:rPr>
      <w:t>1</w:t>
    </w:r>
    <w:r w:rsidRPr="00B51D83">
      <w:rPr>
        <w:rStyle w:val="PageNumber"/>
        <w:rFonts w:ascii="Verdana" w:hAnsi="Verdana"/>
        <w:color w:val="BFBFBF" w:themeColor="background1" w:themeShade="BF"/>
        <w:sz w:val="20"/>
        <w:szCs w:val="20"/>
      </w:rPr>
      <w:fldChar w:fldCharType="end"/>
    </w:r>
  </w:p>
  <w:p w14:paraId="2054D53A" w14:textId="7F0AE63C" w:rsidR="009941EB" w:rsidRDefault="00C94525">
    <w:pPr>
      <w:pStyle w:val="Footer"/>
    </w:pPr>
    <w:r w:rsidRPr="009941EB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53B92C" wp14:editId="67229950">
              <wp:simplePos x="0" y="0"/>
              <wp:positionH relativeFrom="column">
                <wp:posOffset>-1009650</wp:posOffset>
              </wp:positionH>
              <wp:positionV relativeFrom="paragraph">
                <wp:posOffset>-459740</wp:posOffset>
              </wp:positionV>
              <wp:extent cx="7091680" cy="537210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91680" cy="537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6A1AA0" w14:textId="651A8ED8" w:rsidR="00C94525" w:rsidRPr="00C94525" w:rsidRDefault="00723A7D" w:rsidP="00C94525">
                          <w:pPr>
                            <w:jc w:val="center"/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</w:pPr>
                          <w:r w:rsidRPr="00C94525">
                            <w:rPr>
                              <w:color w:val="BFBFBF" w:themeColor="background1" w:themeShade="BF"/>
                              <w:sz w:val="20"/>
                              <w:szCs w:val="20"/>
                            </w:rPr>
                            <w:t xml:space="preserve">Prepared by </w:t>
                          </w:r>
                          <w:proofErr w:type="gramStart"/>
                          <w:r w:rsidRP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>PLL</w:t>
                          </w:r>
                          <w:r w:rsidR="00C94525" w:rsidRPr="00C94525">
                            <w:rPr>
                              <w:rFonts w:ascii="Verdana" w:hAnsi="Verdana"/>
                              <w:color w:val="EEECE1" w:themeColor="background2"/>
                              <w:sz w:val="20"/>
                              <w:szCs w:val="20"/>
                            </w:rPr>
                            <w:t xml:space="preserve">  </w:t>
                          </w:r>
                          <w:r w:rsidR="00C94525" w:rsidRP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>©</w:t>
                          </w:r>
                          <w:proofErr w:type="gramEnd"/>
                          <w:r w:rsidR="00C94525" w:rsidRP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 xml:space="preserve"> </w:t>
                          </w:r>
                          <w:r w:rsid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>2014</w:t>
                          </w:r>
                          <w:r w:rsidR="00C94525" w:rsidRP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 xml:space="preserve"> Savannah Family Institute, Inc.  All rights reserved. </w:t>
                          </w:r>
                        </w:p>
                        <w:p w14:paraId="3E8C5673" w14:textId="77777777" w:rsidR="00C94525" w:rsidRPr="00C94525" w:rsidRDefault="00C94525" w:rsidP="00C94525">
                          <w:pPr>
                            <w:jc w:val="center"/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</w:pPr>
                          <w:r w:rsidRP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 xml:space="preserve">Except as noted below, no part of this document may be reproduced </w:t>
                          </w:r>
                        </w:p>
                        <w:p w14:paraId="28DD49F4" w14:textId="77777777" w:rsidR="00C94525" w:rsidRPr="00C94525" w:rsidRDefault="00C94525" w:rsidP="00C94525">
                          <w:pPr>
                            <w:jc w:val="center"/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</w:pPr>
                          <w:proofErr w:type="gramStart"/>
                          <w:r w:rsidRP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>or</w:t>
                          </w:r>
                          <w:proofErr w:type="gramEnd"/>
                          <w:r w:rsidRPr="00C94525">
                            <w:rPr>
                              <w:color w:val="EEECE1" w:themeColor="background2"/>
                              <w:sz w:val="20"/>
                              <w:szCs w:val="20"/>
                            </w:rPr>
                            <w:t xml:space="preserve"> transmitted in any form without written permission from Savannah Family Institute, Inc.</w:t>
                          </w:r>
                        </w:p>
                        <w:p w14:paraId="0D2E2273" w14:textId="05F2E76C" w:rsidR="009941EB" w:rsidRPr="00C94525" w:rsidRDefault="009941EB" w:rsidP="009941EB">
                          <w:pPr>
                            <w:rPr>
                              <w:rFonts w:ascii="Verdana" w:hAnsi="Verdana"/>
                              <w:color w:val="EEECE1" w:themeColor="background2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53B92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-79.5pt;margin-top:-36.2pt;width:558.4pt;height:42.3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" filled="f" stroked="f">
              <v:textbox>
                <w:txbxContent>
                  <w:p w14:paraId="616A1AA0" w14:textId="651A8ED8" w:rsidR="00C94525" w:rsidRPr="00C94525" w:rsidRDefault="00723A7D" w:rsidP="00C94525">
                    <w:pPr>
                      <w:jc w:val="center"/>
                      <w:rPr>
                        <w:color w:val="EEECE1" w:themeColor="background2"/>
                        <w:sz w:val="20"/>
                        <w:szCs w:val="20"/>
                      </w:rPr>
                    </w:pPr>
                    <w:r w:rsidRPr="00C94525">
                      <w:rPr>
                        <w:color w:val="BFBFBF" w:themeColor="background1" w:themeShade="BF"/>
                        <w:sz w:val="20"/>
                        <w:szCs w:val="20"/>
                      </w:rPr>
                      <w:t xml:space="preserve">Prepared by </w:t>
                    </w:r>
                    <w:proofErr w:type="gramStart"/>
                    <w:r w:rsidRPr="00C94525">
                      <w:rPr>
                        <w:color w:val="EEECE1" w:themeColor="background2"/>
                        <w:sz w:val="20"/>
                        <w:szCs w:val="20"/>
                      </w:rPr>
                      <w:t>PLL</w:t>
                    </w:r>
                    <w:r w:rsidR="00C94525" w:rsidRPr="00C94525">
                      <w:rPr>
                        <w:rFonts w:ascii="Verdana" w:hAnsi="Verdana"/>
                        <w:color w:val="EEECE1" w:themeColor="background2"/>
                        <w:sz w:val="20"/>
                        <w:szCs w:val="20"/>
                      </w:rPr>
                      <w:t xml:space="preserve">  </w:t>
                    </w:r>
                    <w:r w:rsidR="00C94525" w:rsidRPr="00C94525">
                      <w:rPr>
                        <w:color w:val="EEECE1" w:themeColor="background2"/>
                        <w:sz w:val="20"/>
                        <w:szCs w:val="20"/>
                      </w:rPr>
                      <w:t>©</w:t>
                    </w:r>
                    <w:proofErr w:type="gramEnd"/>
                    <w:r w:rsidR="00C94525" w:rsidRPr="00C94525">
                      <w:rPr>
                        <w:color w:val="EEECE1" w:themeColor="background2"/>
                        <w:sz w:val="20"/>
                        <w:szCs w:val="20"/>
                      </w:rPr>
                      <w:t xml:space="preserve"> </w:t>
                    </w:r>
                    <w:r w:rsidR="00C94525">
                      <w:rPr>
                        <w:color w:val="EEECE1" w:themeColor="background2"/>
                        <w:sz w:val="20"/>
                        <w:szCs w:val="20"/>
                      </w:rPr>
                      <w:t>2014</w:t>
                    </w:r>
                    <w:r w:rsidR="00C94525" w:rsidRPr="00C94525">
                      <w:rPr>
                        <w:color w:val="EEECE1" w:themeColor="background2"/>
                        <w:sz w:val="20"/>
                        <w:szCs w:val="20"/>
                      </w:rPr>
                      <w:t xml:space="preserve"> Savannah Family Institute, Inc.  All rights reserved. </w:t>
                    </w:r>
                  </w:p>
                  <w:p w14:paraId="3E8C5673" w14:textId="77777777" w:rsidR="00C94525" w:rsidRPr="00C94525" w:rsidRDefault="00C94525" w:rsidP="00C94525">
                    <w:pPr>
                      <w:jc w:val="center"/>
                      <w:rPr>
                        <w:color w:val="EEECE1" w:themeColor="background2"/>
                        <w:sz w:val="20"/>
                        <w:szCs w:val="20"/>
                      </w:rPr>
                    </w:pPr>
                    <w:r w:rsidRPr="00C94525">
                      <w:rPr>
                        <w:color w:val="EEECE1" w:themeColor="background2"/>
                        <w:sz w:val="20"/>
                        <w:szCs w:val="20"/>
                      </w:rPr>
                      <w:t xml:space="preserve">Except as noted below, no part of this document may be reproduced </w:t>
                    </w:r>
                  </w:p>
                  <w:p w14:paraId="28DD49F4" w14:textId="77777777" w:rsidR="00C94525" w:rsidRPr="00C94525" w:rsidRDefault="00C94525" w:rsidP="00C94525">
                    <w:pPr>
                      <w:jc w:val="center"/>
                      <w:rPr>
                        <w:color w:val="EEECE1" w:themeColor="background2"/>
                        <w:sz w:val="20"/>
                        <w:szCs w:val="20"/>
                      </w:rPr>
                    </w:pPr>
                    <w:proofErr w:type="gramStart"/>
                    <w:r w:rsidRPr="00C94525">
                      <w:rPr>
                        <w:color w:val="EEECE1" w:themeColor="background2"/>
                        <w:sz w:val="20"/>
                        <w:szCs w:val="20"/>
                      </w:rPr>
                      <w:t>or</w:t>
                    </w:r>
                    <w:proofErr w:type="gramEnd"/>
                    <w:r w:rsidRPr="00C94525">
                      <w:rPr>
                        <w:color w:val="EEECE1" w:themeColor="background2"/>
                        <w:sz w:val="20"/>
                        <w:szCs w:val="20"/>
                      </w:rPr>
                      <w:t xml:space="preserve"> transmitted in any form without written permission from Savannah Family Institute, Inc.</w:t>
                    </w:r>
                  </w:p>
                  <w:p w14:paraId="0D2E2273" w14:textId="05F2E76C" w:rsidR="009941EB" w:rsidRPr="00C94525" w:rsidRDefault="009941EB" w:rsidP="009941EB">
                    <w:pPr>
                      <w:rPr>
                        <w:rFonts w:ascii="Verdana" w:hAnsi="Verdana"/>
                        <w:color w:val="EEECE1" w:themeColor="background2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941EB" w:rsidRPr="009941EB"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2D2A8FA2" wp14:editId="73758023">
          <wp:simplePos x="0" y="0"/>
          <wp:positionH relativeFrom="column">
            <wp:posOffset>-1141730</wp:posOffset>
          </wp:positionH>
          <wp:positionV relativeFrom="paragraph">
            <wp:posOffset>-455930</wp:posOffset>
          </wp:positionV>
          <wp:extent cx="7772400" cy="633095"/>
          <wp:effectExtent l="0" t="0" r="0" b="190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L General Document Template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633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D9266" w14:textId="77777777" w:rsidR="00284B78" w:rsidRDefault="00284B78" w:rsidP="00317F23">
      <w:r>
        <w:separator/>
      </w:r>
    </w:p>
  </w:footnote>
  <w:footnote w:type="continuationSeparator" w:id="0">
    <w:p w14:paraId="3826EF59" w14:textId="77777777" w:rsidR="00284B78" w:rsidRDefault="00284B78" w:rsidP="0031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646DB"/>
    <w:multiLevelType w:val="hybridMultilevel"/>
    <w:tmpl w:val="C83EA3EE"/>
    <w:lvl w:ilvl="0" w:tplc="0B7049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78F"/>
    <w:multiLevelType w:val="hybridMultilevel"/>
    <w:tmpl w:val="C8A4B5CE"/>
    <w:lvl w:ilvl="0" w:tplc="AACA75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A18F0"/>
    <w:multiLevelType w:val="hybridMultilevel"/>
    <w:tmpl w:val="031A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845DE"/>
    <w:multiLevelType w:val="hybridMultilevel"/>
    <w:tmpl w:val="5A9EBA78"/>
    <w:lvl w:ilvl="0" w:tplc="5984A9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4"/>
        <w:szCs w:val="24"/>
      </w:rPr>
    </w:lvl>
    <w:lvl w:ilvl="1" w:tplc="FCBEB19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23"/>
    <w:rsid w:val="00091C36"/>
    <w:rsid w:val="000C76A7"/>
    <w:rsid w:val="00122BE5"/>
    <w:rsid w:val="001739F7"/>
    <w:rsid w:val="00243CB1"/>
    <w:rsid w:val="00284B78"/>
    <w:rsid w:val="002B0707"/>
    <w:rsid w:val="002E561C"/>
    <w:rsid w:val="00317F23"/>
    <w:rsid w:val="00362607"/>
    <w:rsid w:val="003F2AC9"/>
    <w:rsid w:val="004064A9"/>
    <w:rsid w:val="004A15C5"/>
    <w:rsid w:val="004B37E1"/>
    <w:rsid w:val="00543E5C"/>
    <w:rsid w:val="00551ABC"/>
    <w:rsid w:val="00565808"/>
    <w:rsid w:val="006332F0"/>
    <w:rsid w:val="006B6782"/>
    <w:rsid w:val="00722D87"/>
    <w:rsid w:val="00723A7D"/>
    <w:rsid w:val="00732A78"/>
    <w:rsid w:val="00781B1E"/>
    <w:rsid w:val="007935B6"/>
    <w:rsid w:val="008445DA"/>
    <w:rsid w:val="00876A66"/>
    <w:rsid w:val="00892637"/>
    <w:rsid w:val="00902A0D"/>
    <w:rsid w:val="00942B9E"/>
    <w:rsid w:val="009652A8"/>
    <w:rsid w:val="009941EB"/>
    <w:rsid w:val="009E3337"/>
    <w:rsid w:val="009E5082"/>
    <w:rsid w:val="009E6F29"/>
    <w:rsid w:val="00A055E4"/>
    <w:rsid w:val="00A36992"/>
    <w:rsid w:val="00A97386"/>
    <w:rsid w:val="00AA5561"/>
    <w:rsid w:val="00B15730"/>
    <w:rsid w:val="00B51D83"/>
    <w:rsid w:val="00B93D4B"/>
    <w:rsid w:val="00B93D97"/>
    <w:rsid w:val="00BE7833"/>
    <w:rsid w:val="00BF57D1"/>
    <w:rsid w:val="00C01DBD"/>
    <w:rsid w:val="00C94525"/>
    <w:rsid w:val="00CF2F10"/>
    <w:rsid w:val="00D14699"/>
    <w:rsid w:val="00E92373"/>
    <w:rsid w:val="00ED0AD6"/>
    <w:rsid w:val="00F52B5F"/>
    <w:rsid w:val="00FA30F2"/>
    <w:rsid w:val="00FC33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AA48CAF"/>
  <w15:docId w15:val="{2CECFA74-18C7-4D04-9700-9B910A70B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3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BF57D1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  <w:szCs w:val="22"/>
    </w:rPr>
  </w:style>
  <w:style w:type="paragraph" w:styleId="Header">
    <w:name w:val="header"/>
    <w:basedOn w:val="Normal"/>
    <w:link w:val="Head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F2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7F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F2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F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F23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0C76A7"/>
  </w:style>
  <w:style w:type="paragraph" w:styleId="ListParagraph">
    <w:name w:val="List Paragraph"/>
    <w:basedOn w:val="Normal"/>
    <w:uiPriority w:val="34"/>
    <w:qFormat/>
    <w:rsid w:val="00AA556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Spacing">
    <w:name w:val="No Spacing"/>
    <w:uiPriority w:val="1"/>
    <w:qFormat/>
    <w:rsid w:val="00AA5561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22C674-DB00-468B-9FA3-343F60B6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CPI Creative</Company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 Philp</dc:creator>
  <cp:lastModifiedBy>Ellen Souder</cp:lastModifiedBy>
  <cp:revision>11</cp:revision>
  <dcterms:created xsi:type="dcterms:W3CDTF">2013-01-04T15:38:00Z</dcterms:created>
  <dcterms:modified xsi:type="dcterms:W3CDTF">2014-07-16T15:16:00Z</dcterms:modified>
</cp:coreProperties>
</file>